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F" w:rsidRDefault="000E2D11" w:rsidP="000E2D11">
      <w:pPr>
        <w:jc w:val="right"/>
      </w:pPr>
      <w:r>
        <w:t>2/17</w:t>
      </w:r>
    </w:p>
    <w:p w:rsidR="000E2D11" w:rsidRDefault="000E2D11" w:rsidP="000E2D11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från styrelsemöte med</w:t>
      </w:r>
    </w:p>
    <w:p w:rsidR="000E2D11" w:rsidRDefault="000E2D11" w:rsidP="000E2D11">
      <w:pPr>
        <w:jc w:val="center"/>
        <w:rPr>
          <w:sz w:val="28"/>
          <w:szCs w:val="28"/>
        </w:rPr>
      </w:pPr>
      <w:r>
        <w:rPr>
          <w:sz w:val="28"/>
          <w:szCs w:val="28"/>
        </w:rPr>
        <w:t>Smedby Affärsfastighets AB 2017-04-02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>Närvarande: Leif Hedlund, Roland Printz, Gustav Oljans, Annika Ljungberg, Kristina Lundgren, Peter Lindgren och Per-Erik Myrbo.</w:t>
      </w:r>
    </w:p>
    <w:p w:rsidR="000E2D11" w:rsidRDefault="000E2D11" w:rsidP="000E2D11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>Ordförande Leif Hedlund hälsade välkomna och förklarade mötet öppnat.</w:t>
      </w:r>
    </w:p>
    <w:p w:rsidR="000E2D11" w:rsidRDefault="000E2D11" w:rsidP="000E2D11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>Gustav Oljans utsågs att jämte ordförande justera dagens protokoll.</w:t>
      </w:r>
    </w:p>
    <w:p w:rsidR="000E2D11" w:rsidRDefault="000E2D11" w:rsidP="000E2D11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>Dagordningen som var utdelad godkändes.</w:t>
      </w:r>
    </w:p>
    <w:p w:rsidR="000E2D11" w:rsidRDefault="000E2D11" w:rsidP="000E2D11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>Kristina Lundgren läste föregående mötes protokoll vilket godkändes och lades till handlingarna.</w:t>
      </w:r>
    </w:p>
    <w:p w:rsidR="000E2D11" w:rsidRDefault="000E2D11" w:rsidP="000E2D11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0E2D11" w:rsidRDefault="000E2D11" w:rsidP="000E2D11">
      <w:pPr>
        <w:rPr>
          <w:sz w:val="24"/>
          <w:szCs w:val="24"/>
        </w:rPr>
      </w:pPr>
      <w:r>
        <w:rPr>
          <w:sz w:val="24"/>
          <w:szCs w:val="24"/>
        </w:rPr>
        <w:t xml:space="preserve">Kristina informerade om bolagets ekonomi, på banken finns 120150 kr och så finns en </w:t>
      </w:r>
      <w:r w:rsidR="00205A0B">
        <w:rPr>
          <w:sz w:val="24"/>
          <w:szCs w:val="24"/>
        </w:rPr>
        <w:t>kundfordring</w:t>
      </w:r>
      <w:r>
        <w:rPr>
          <w:sz w:val="24"/>
          <w:szCs w:val="24"/>
        </w:rPr>
        <w:t xml:space="preserve"> </w:t>
      </w:r>
      <w:r w:rsidR="00F82167">
        <w:rPr>
          <w:sz w:val="24"/>
          <w:szCs w:val="24"/>
        </w:rPr>
        <w:t>om 12760 kr vidare en momsskuld om 7347 kr. Resultaträkning och balansräkning bifogas.</w:t>
      </w:r>
    </w:p>
    <w:p w:rsidR="00F82167" w:rsidRDefault="00F82167" w:rsidP="00F82167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F82167" w:rsidRDefault="00F82167" w:rsidP="00F82167">
      <w:pPr>
        <w:rPr>
          <w:sz w:val="24"/>
          <w:szCs w:val="24"/>
        </w:rPr>
      </w:pPr>
      <w:r>
        <w:rPr>
          <w:sz w:val="24"/>
          <w:szCs w:val="24"/>
        </w:rPr>
        <w:t>Roland Printz tar fram offert på ombyggnaden av butiken, Kristina ansöker om bidrag hos länsstyrelsen om detta samt om bidrag till solcellerna. Bidraget till ombyggnaden kan bli 50% och till solcellerna 90%. Roland har fått offert på solcellerna som kommer att kosta ca 300000 kr. Roland har även pratat med folk som kan hjälpa till med ombyggnaden.</w:t>
      </w:r>
    </w:p>
    <w:p w:rsidR="00F82167" w:rsidRDefault="00F82167" w:rsidP="00F82167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F82167" w:rsidRDefault="00F82167" w:rsidP="00F82167">
      <w:pPr>
        <w:rPr>
          <w:sz w:val="24"/>
          <w:szCs w:val="24"/>
        </w:rPr>
      </w:pPr>
      <w:r>
        <w:rPr>
          <w:sz w:val="24"/>
          <w:szCs w:val="24"/>
        </w:rPr>
        <w:t>Då ingen kände till några nyinflyttade som kan komma i fråga om att få en aktie</w:t>
      </w:r>
      <w:r w:rsidR="000B5F36">
        <w:rPr>
          <w:sz w:val="24"/>
          <w:szCs w:val="24"/>
        </w:rPr>
        <w:t xml:space="preserve"> så får detta vänta tills så är fallet.</w:t>
      </w:r>
    </w:p>
    <w:p w:rsidR="000B5F36" w:rsidRDefault="000B5F36" w:rsidP="000B5F36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0B5F36" w:rsidRDefault="000B5F36" w:rsidP="000B5F36">
      <w:pPr>
        <w:rPr>
          <w:sz w:val="24"/>
          <w:szCs w:val="24"/>
        </w:rPr>
      </w:pPr>
      <w:r>
        <w:rPr>
          <w:sz w:val="24"/>
          <w:szCs w:val="24"/>
        </w:rPr>
        <w:t>På golfbanan behövs några banor läggas om, Sven Erik Westlund ombesörjer detta.</w:t>
      </w:r>
    </w:p>
    <w:p w:rsidR="000B5F36" w:rsidRDefault="000B5F36" w:rsidP="000B5F36">
      <w:pPr>
        <w:rPr>
          <w:sz w:val="24"/>
          <w:szCs w:val="24"/>
        </w:rPr>
      </w:pPr>
      <w:r>
        <w:rPr>
          <w:sz w:val="24"/>
          <w:szCs w:val="24"/>
        </w:rPr>
        <w:t xml:space="preserve">Den befintliga </w:t>
      </w:r>
      <w:r w:rsidR="00205A0B">
        <w:rPr>
          <w:sz w:val="24"/>
          <w:szCs w:val="24"/>
        </w:rPr>
        <w:t>boulebanan</w:t>
      </w:r>
      <w:r>
        <w:rPr>
          <w:sz w:val="24"/>
          <w:szCs w:val="24"/>
        </w:rPr>
        <w:t xml:space="preserve"> görs iordning med nytt stenmjöl, så snart ett arrendeavtal finns med kyrkan. Gustav Oljans tar hjälp av Jimmy Hedlund och utför arbetet.</w:t>
      </w:r>
    </w:p>
    <w:p w:rsidR="000B5F36" w:rsidRDefault="000B5F36" w:rsidP="000B5F36">
      <w:pPr>
        <w:rPr>
          <w:sz w:val="24"/>
          <w:szCs w:val="24"/>
        </w:rPr>
      </w:pPr>
      <w:r>
        <w:rPr>
          <w:sz w:val="24"/>
          <w:szCs w:val="24"/>
        </w:rPr>
        <w:t xml:space="preserve">Vidare rådfrågas Patrik Hedlund som är </w:t>
      </w:r>
      <w:r w:rsidR="00205A0B">
        <w:rPr>
          <w:sz w:val="24"/>
          <w:szCs w:val="24"/>
        </w:rPr>
        <w:t>arborist</w:t>
      </w:r>
      <w:r>
        <w:rPr>
          <w:sz w:val="24"/>
          <w:szCs w:val="24"/>
        </w:rPr>
        <w:t xml:space="preserve"> vad som kan göras åt tallen vid golfen.</w:t>
      </w:r>
    </w:p>
    <w:p w:rsidR="000B5F36" w:rsidRDefault="000B5F36" w:rsidP="000B5F36">
      <w:pPr>
        <w:jc w:val="center"/>
        <w:rPr>
          <w:sz w:val="24"/>
          <w:szCs w:val="24"/>
        </w:rPr>
      </w:pPr>
    </w:p>
    <w:p w:rsidR="000B5F36" w:rsidRDefault="000B5F36" w:rsidP="000B5F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19</w:t>
      </w:r>
    </w:p>
    <w:p w:rsidR="000B5F36" w:rsidRDefault="000B5F36" w:rsidP="000B5F36">
      <w:pPr>
        <w:rPr>
          <w:sz w:val="24"/>
          <w:szCs w:val="24"/>
        </w:rPr>
      </w:pPr>
      <w:r>
        <w:rPr>
          <w:sz w:val="24"/>
          <w:szCs w:val="24"/>
        </w:rPr>
        <w:t>Vita huset är uthyrt juli och ev. augusti därutöver är det ledigt att hyra.</w:t>
      </w:r>
    </w:p>
    <w:p w:rsidR="000B5F36" w:rsidRDefault="000B5F36" w:rsidP="000B5F36">
      <w:pPr>
        <w:jc w:val="center"/>
        <w:rPr>
          <w:sz w:val="24"/>
          <w:szCs w:val="24"/>
        </w:rPr>
      </w:pPr>
      <w:r>
        <w:rPr>
          <w:sz w:val="24"/>
          <w:szCs w:val="24"/>
        </w:rPr>
        <w:t>§20</w:t>
      </w:r>
    </w:p>
    <w:p w:rsidR="000B5F36" w:rsidRDefault="000B5F36" w:rsidP="000B5F36">
      <w:pPr>
        <w:rPr>
          <w:sz w:val="24"/>
          <w:szCs w:val="24"/>
        </w:rPr>
      </w:pPr>
      <w:r>
        <w:rPr>
          <w:sz w:val="24"/>
          <w:szCs w:val="24"/>
        </w:rPr>
        <w:t>En förfrågan från kommunen om att sätta upp en informationstavla vid affären har inkommit men då styrelsen tycker att den kommer att skymma sikten</w:t>
      </w:r>
      <w:r w:rsidR="001B2880">
        <w:rPr>
          <w:sz w:val="24"/>
          <w:szCs w:val="24"/>
        </w:rPr>
        <w:t xml:space="preserve"> så föreslår vi kommunen a</w:t>
      </w:r>
      <w:r w:rsidR="00205A0B">
        <w:rPr>
          <w:sz w:val="24"/>
          <w:szCs w:val="24"/>
        </w:rPr>
        <w:t>tt den placeras vid kyrkvallen.</w:t>
      </w:r>
      <w:bookmarkStart w:id="0" w:name="_GoBack"/>
      <w:bookmarkEnd w:id="0"/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Ansökan om bidrag till pantmaskinen är under behandling och så fort ett positivt besked fås så köps en sådan.</w:t>
      </w:r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Beslöts att vårstädning vid butiken sker den 18/4 klockan 17.30.</w:t>
      </w:r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Bolagets årsstämma hålls den 4 juni klockan 15.00. Kristina frågar om den kan hållas på värdshuset. Om inte så får Klippan eller församlingshemmet bli platsen.</w:t>
      </w:r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Peter Lindgren informerade att resan till Dalhalla den 2 augusti är bokad och buss hämtar i Smedby.</w:t>
      </w:r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Nästa möte blir konstituerande efter årsstämman.</w:t>
      </w:r>
    </w:p>
    <w:p w:rsidR="001B2880" w:rsidRDefault="001B2880" w:rsidP="001B2880">
      <w:pPr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1B2880" w:rsidRDefault="001B2880" w:rsidP="001B2880">
      <w:pPr>
        <w:rPr>
          <w:sz w:val="24"/>
          <w:szCs w:val="24"/>
        </w:rPr>
      </w:pPr>
      <w:r>
        <w:rPr>
          <w:sz w:val="24"/>
          <w:szCs w:val="24"/>
        </w:rPr>
        <w:t>Ordförande Leif tackade de närvarande och förklarade mötet avslutat.</w:t>
      </w:r>
    </w:p>
    <w:p w:rsidR="001B2880" w:rsidRDefault="001B2880" w:rsidP="001B2880">
      <w:pPr>
        <w:rPr>
          <w:sz w:val="24"/>
          <w:szCs w:val="24"/>
        </w:rPr>
      </w:pPr>
    </w:p>
    <w:p w:rsidR="001B2880" w:rsidRDefault="00205A0B" w:rsidP="001B28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…………………………………………………..</w:t>
      </w:r>
    </w:p>
    <w:p w:rsidR="00205A0B" w:rsidRDefault="00205A0B" w:rsidP="001B2880">
      <w:pPr>
        <w:rPr>
          <w:sz w:val="24"/>
          <w:szCs w:val="24"/>
        </w:rPr>
      </w:pPr>
      <w:r>
        <w:rPr>
          <w:sz w:val="24"/>
          <w:szCs w:val="24"/>
        </w:rPr>
        <w:t>Leif Hedlund ordförande                                   Per-Erik Myrbo sekreterare</w:t>
      </w:r>
    </w:p>
    <w:p w:rsidR="00205A0B" w:rsidRDefault="00205A0B" w:rsidP="001B2880">
      <w:pPr>
        <w:rPr>
          <w:sz w:val="24"/>
          <w:szCs w:val="24"/>
        </w:rPr>
      </w:pPr>
    </w:p>
    <w:p w:rsidR="00205A0B" w:rsidRDefault="00205A0B" w:rsidP="001B28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205A0B" w:rsidRDefault="00205A0B" w:rsidP="001B2880">
      <w:pPr>
        <w:rPr>
          <w:sz w:val="24"/>
          <w:szCs w:val="24"/>
        </w:rPr>
      </w:pPr>
      <w:r>
        <w:rPr>
          <w:sz w:val="24"/>
          <w:szCs w:val="24"/>
        </w:rPr>
        <w:t>Justeras  Gustav Oljans</w:t>
      </w:r>
    </w:p>
    <w:p w:rsidR="000B5F36" w:rsidRDefault="000B5F36" w:rsidP="000B5F36">
      <w:pPr>
        <w:rPr>
          <w:sz w:val="24"/>
          <w:szCs w:val="24"/>
        </w:rPr>
      </w:pPr>
    </w:p>
    <w:p w:rsidR="00F82167" w:rsidRDefault="00F82167" w:rsidP="00F82167">
      <w:pPr>
        <w:rPr>
          <w:sz w:val="24"/>
          <w:szCs w:val="24"/>
        </w:rPr>
      </w:pPr>
    </w:p>
    <w:p w:rsidR="000E2D11" w:rsidRPr="000E2D11" w:rsidRDefault="000E2D11" w:rsidP="000E2D11">
      <w:pPr>
        <w:jc w:val="center"/>
        <w:rPr>
          <w:sz w:val="24"/>
          <w:szCs w:val="24"/>
        </w:rPr>
      </w:pPr>
    </w:p>
    <w:sectPr w:rsidR="000E2D11" w:rsidRPr="000E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1"/>
    <w:rsid w:val="000B5F36"/>
    <w:rsid w:val="000E2D11"/>
    <w:rsid w:val="001B2880"/>
    <w:rsid w:val="00205A0B"/>
    <w:rsid w:val="00D717FF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FBFB-350A-4390-94BC-18ED50B6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2017-04-02T19:55:00Z</dcterms:created>
  <dcterms:modified xsi:type="dcterms:W3CDTF">2017-04-02T20:40:00Z</dcterms:modified>
</cp:coreProperties>
</file>